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vertAnchor="text" w:tblpX="3" w:tblpY="-7052"/>
        <w:tblOverlap w:val="never"/>
        <w:tblW w:w="20725" w:type="dxa"/>
        <w:tblInd w:w="0" w:type="dxa"/>
        <w:tblCellMar>
          <w:top w:w="175" w:type="dxa"/>
          <w:left w:w="169" w:type="dxa"/>
          <w:bottom w:w="4" w:type="dxa"/>
          <w:right w:w="125" w:type="dxa"/>
        </w:tblCellMar>
        <w:tblLook w:val="04A0" w:firstRow="1" w:lastRow="0" w:firstColumn="1" w:lastColumn="0" w:noHBand="0" w:noVBand="1"/>
      </w:tblPr>
      <w:tblGrid>
        <w:gridCol w:w="5700"/>
        <w:gridCol w:w="10774"/>
        <w:gridCol w:w="4251"/>
      </w:tblGrid>
      <w:tr w:rsidR="004F56A6" w14:paraId="5E35BB6C" w14:textId="77777777">
        <w:trPr>
          <w:trHeight w:val="1320"/>
        </w:trPr>
        <w:tc>
          <w:tcPr>
            <w:tcW w:w="5700" w:type="dxa"/>
            <w:tcBorders>
              <w:top w:val="single" w:sz="2" w:space="0" w:color="A6A6A6"/>
              <w:left w:val="single" w:sz="2" w:space="0" w:color="A6A6A6"/>
              <w:bottom w:val="nil"/>
              <w:right w:val="nil"/>
            </w:tcBorders>
            <w:shd w:val="clear" w:color="auto" w:fill="00A499"/>
          </w:tcPr>
          <w:p w14:paraId="6C455A44" w14:textId="77777777" w:rsidR="004F56A6" w:rsidRDefault="004F56A6">
            <w:pPr>
              <w:spacing w:after="160"/>
              <w:ind w:left="0" w:firstLine="0"/>
              <w:jc w:val="left"/>
            </w:pPr>
          </w:p>
        </w:tc>
        <w:tc>
          <w:tcPr>
            <w:tcW w:w="10774" w:type="dxa"/>
            <w:tcBorders>
              <w:top w:val="single" w:sz="2" w:space="0" w:color="A6A6A6"/>
              <w:left w:val="nil"/>
              <w:bottom w:val="nil"/>
              <w:right w:val="nil"/>
            </w:tcBorders>
            <w:shd w:val="clear" w:color="auto" w:fill="00A499"/>
            <w:vAlign w:val="bottom"/>
          </w:tcPr>
          <w:p w14:paraId="3BA4D040" w14:textId="77777777" w:rsidR="00627645" w:rsidRDefault="009A7CE4" w:rsidP="00627645">
            <w:pPr>
              <w:ind w:left="1622" w:right="2249" w:firstLine="226"/>
              <w:jc w:val="center"/>
              <w:rPr>
                <w:color w:val="FFFFFF"/>
              </w:rPr>
            </w:pPr>
            <w:r>
              <w:rPr>
                <w:color w:val="FFFFFF"/>
              </w:rPr>
              <w:t>Year 6 – Sex and relationship education</w:t>
            </w:r>
          </w:p>
          <w:p w14:paraId="3CD5F04E" w14:textId="77777777" w:rsidR="004F56A6" w:rsidRDefault="009A7CE4" w:rsidP="00627645">
            <w:pPr>
              <w:ind w:left="1622" w:right="2249" w:firstLine="226"/>
              <w:jc w:val="center"/>
            </w:pPr>
            <w:r>
              <w:rPr>
                <w:color w:val="FFFFFF"/>
              </w:rPr>
              <w:t>Healthy relationships / How a baby is made</w:t>
            </w:r>
          </w:p>
        </w:tc>
        <w:tc>
          <w:tcPr>
            <w:tcW w:w="4251" w:type="dxa"/>
            <w:tcBorders>
              <w:top w:val="single" w:sz="2" w:space="0" w:color="A6A6A6"/>
              <w:left w:val="nil"/>
              <w:bottom w:val="nil"/>
              <w:right w:val="single" w:sz="2" w:space="0" w:color="A6A6A6"/>
            </w:tcBorders>
            <w:shd w:val="clear" w:color="auto" w:fill="00A499"/>
          </w:tcPr>
          <w:p w14:paraId="7670BDFE" w14:textId="77777777" w:rsidR="004F56A6" w:rsidRDefault="004F56A6">
            <w:pPr>
              <w:spacing w:after="160"/>
              <w:ind w:left="0" w:firstLine="0"/>
              <w:jc w:val="left"/>
            </w:pPr>
          </w:p>
        </w:tc>
      </w:tr>
      <w:tr w:rsidR="004F56A6" w14:paraId="33B3012C" w14:textId="77777777">
        <w:trPr>
          <w:trHeight w:val="173"/>
        </w:trPr>
        <w:tc>
          <w:tcPr>
            <w:tcW w:w="5700" w:type="dxa"/>
            <w:tcBorders>
              <w:top w:val="nil"/>
              <w:left w:val="single" w:sz="2" w:space="0" w:color="A6A6A6"/>
              <w:bottom w:val="single" w:sz="2" w:space="0" w:color="A6A6A6"/>
              <w:right w:val="nil"/>
            </w:tcBorders>
            <w:shd w:val="clear" w:color="auto" w:fill="00A499"/>
          </w:tcPr>
          <w:p w14:paraId="4E640BB4" w14:textId="77777777" w:rsidR="004F56A6" w:rsidRDefault="004F56A6">
            <w:pPr>
              <w:spacing w:after="160"/>
              <w:ind w:left="0" w:firstLine="0"/>
              <w:jc w:val="left"/>
            </w:pPr>
          </w:p>
        </w:tc>
        <w:tc>
          <w:tcPr>
            <w:tcW w:w="10774" w:type="dxa"/>
            <w:tcBorders>
              <w:top w:val="nil"/>
              <w:left w:val="nil"/>
              <w:bottom w:val="single" w:sz="2" w:space="0" w:color="A6A6A6"/>
              <w:right w:val="nil"/>
            </w:tcBorders>
            <w:shd w:val="clear" w:color="auto" w:fill="00A499"/>
          </w:tcPr>
          <w:p w14:paraId="6F21E0B0" w14:textId="77777777" w:rsidR="004F56A6" w:rsidRDefault="004F56A6">
            <w:pPr>
              <w:spacing w:after="160"/>
              <w:ind w:left="0" w:firstLine="0"/>
              <w:jc w:val="left"/>
            </w:pPr>
          </w:p>
        </w:tc>
        <w:tc>
          <w:tcPr>
            <w:tcW w:w="4251" w:type="dxa"/>
            <w:tcBorders>
              <w:top w:val="nil"/>
              <w:left w:val="nil"/>
              <w:bottom w:val="single" w:sz="2" w:space="0" w:color="A6A6A6"/>
              <w:right w:val="single" w:sz="2" w:space="0" w:color="A6A6A6"/>
            </w:tcBorders>
            <w:shd w:val="clear" w:color="auto" w:fill="00A499"/>
          </w:tcPr>
          <w:p w14:paraId="01B5BA26" w14:textId="77777777" w:rsidR="004F56A6" w:rsidRDefault="004F56A6">
            <w:pPr>
              <w:spacing w:after="160"/>
              <w:ind w:left="0" w:firstLine="0"/>
              <w:jc w:val="left"/>
            </w:pPr>
          </w:p>
        </w:tc>
      </w:tr>
      <w:tr w:rsidR="004F56A6" w14:paraId="4D4E319F" w14:textId="77777777">
        <w:trPr>
          <w:trHeight w:val="485"/>
        </w:trPr>
        <w:tc>
          <w:tcPr>
            <w:tcW w:w="5700" w:type="dxa"/>
            <w:tcBorders>
              <w:top w:val="single" w:sz="2" w:space="0" w:color="A6A6A6"/>
              <w:left w:val="single" w:sz="2" w:space="0" w:color="A6A6A6"/>
              <w:bottom w:val="nil"/>
              <w:right w:val="single" w:sz="2" w:space="0" w:color="A6A6A6"/>
            </w:tcBorders>
            <w:shd w:val="clear" w:color="auto" w:fill="9DCDD9"/>
            <w:vAlign w:val="bottom"/>
          </w:tcPr>
          <w:p w14:paraId="7540C5C2" w14:textId="77777777" w:rsidR="004F56A6" w:rsidRDefault="009A7CE4">
            <w:pPr>
              <w:ind w:left="1" w:firstLine="0"/>
              <w:jc w:val="left"/>
            </w:pPr>
            <w:r>
              <w:rPr>
                <w:sz w:val="22"/>
              </w:rPr>
              <w:t xml:space="preserve">Learning intentions and outcomes </w:t>
            </w:r>
          </w:p>
        </w:tc>
        <w:tc>
          <w:tcPr>
            <w:tcW w:w="10774" w:type="dxa"/>
            <w:tcBorders>
              <w:top w:val="single" w:sz="2" w:space="0" w:color="A6A6A6"/>
              <w:left w:val="single" w:sz="2" w:space="0" w:color="A6A6A6"/>
              <w:bottom w:val="nil"/>
              <w:right w:val="single" w:sz="2" w:space="0" w:color="A6A6A6"/>
            </w:tcBorders>
            <w:shd w:val="clear" w:color="auto" w:fill="9DCDD9"/>
            <w:vAlign w:val="bottom"/>
          </w:tcPr>
          <w:p w14:paraId="50EF8CFA" w14:textId="77777777" w:rsidR="004F56A6" w:rsidRDefault="009F63AC">
            <w:pPr>
              <w:ind w:left="2" w:firstLine="0"/>
              <w:jc w:val="left"/>
            </w:pPr>
            <w:r>
              <w:rPr>
                <w:sz w:val="22"/>
              </w:rPr>
              <w:t>L</w:t>
            </w:r>
            <w:r w:rsidR="009A7CE4">
              <w:rPr>
                <w:sz w:val="22"/>
              </w:rPr>
              <w:t xml:space="preserve">esson plan </w:t>
            </w:r>
          </w:p>
        </w:tc>
        <w:tc>
          <w:tcPr>
            <w:tcW w:w="4251" w:type="dxa"/>
            <w:tcBorders>
              <w:top w:val="single" w:sz="2" w:space="0" w:color="A6A6A6"/>
              <w:left w:val="single" w:sz="2" w:space="0" w:color="A6A6A6"/>
              <w:bottom w:val="nil"/>
              <w:right w:val="single" w:sz="2" w:space="0" w:color="A6A6A6"/>
            </w:tcBorders>
            <w:shd w:val="clear" w:color="auto" w:fill="9DCDD9"/>
            <w:vAlign w:val="bottom"/>
          </w:tcPr>
          <w:p w14:paraId="11002312" w14:textId="77777777" w:rsidR="004F56A6" w:rsidRDefault="009A7CE4">
            <w:pPr>
              <w:ind w:left="0" w:firstLine="0"/>
              <w:jc w:val="left"/>
            </w:pPr>
            <w:r>
              <w:rPr>
                <w:sz w:val="22"/>
              </w:rPr>
              <w:t xml:space="preserve">Suggested teaching resources </w:t>
            </w:r>
          </w:p>
        </w:tc>
      </w:tr>
      <w:tr w:rsidR="004F56A6" w14:paraId="4C0DF570" w14:textId="77777777">
        <w:trPr>
          <w:trHeight w:val="172"/>
        </w:trPr>
        <w:tc>
          <w:tcPr>
            <w:tcW w:w="5700" w:type="dxa"/>
            <w:tcBorders>
              <w:top w:val="nil"/>
              <w:left w:val="single" w:sz="2" w:space="0" w:color="A6A6A6"/>
              <w:bottom w:val="single" w:sz="2" w:space="0" w:color="A6A6A6"/>
              <w:right w:val="single" w:sz="2" w:space="0" w:color="A6A6A6"/>
            </w:tcBorders>
            <w:shd w:val="clear" w:color="auto" w:fill="9DCDD9"/>
          </w:tcPr>
          <w:p w14:paraId="4BD2708F" w14:textId="77777777" w:rsidR="004F56A6" w:rsidRDefault="004F56A6">
            <w:pPr>
              <w:spacing w:after="160"/>
              <w:ind w:left="0" w:firstLine="0"/>
              <w:jc w:val="left"/>
            </w:pPr>
          </w:p>
        </w:tc>
        <w:tc>
          <w:tcPr>
            <w:tcW w:w="10774" w:type="dxa"/>
            <w:tcBorders>
              <w:top w:val="nil"/>
              <w:left w:val="single" w:sz="2" w:space="0" w:color="A6A6A6"/>
              <w:bottom w:val="single" w:sz="2" w:space="0" w:color="A6A6A6"/>
              <w:right w:val="single" w:sz="2" w:space="0" w:color="A6A6A6"/>
            </w:tcBorders>
            <w:shd w:val="clear" w:color="auto" w:fill="9DCDD9"/>
          </w:tcPr>
          <w:p w14:paraId="633508F2" w14:textId="77777777" w:rsidR="004F56A6" w:rsidRDefault="004F56A6">
            <w:pPr>
              <w:spacing w:after="160"/>
              <w:ind w:left="0" w:firstLine="0"/>
              <w:jc w:val="left"/>
            </w:pPr>
          </w:p>
        </w:tc>
        <w:tc>
          <w:tcPr>
            <w:tcW w:w="4251" w:type="dxa"/>
            <w:tcBorders>
              <w:top w:val="nil"/>
              <w:left w:val="single" w:sz="2" w:space="0" w:color="A6A6A6"/>
              <w:bottom w:val="single" w:sz="2" w:space="0" w:color="A6A6A6"/>
              <w:right w:val="single" w:sz="2" w:space="0" w:color="A6A6A6"/>
            </w:tcBorders>
            <w:shd w:val="clear" w:color="auto" w:fill="9DCDD9"/>
          </w:tcPr>
          <w:p w14:paraId="04A51471" w14:textId="77777777" w:rsidR="004F56A6" w:rsidRDefault="004F56A6">
            <w:pPr>
              <w:spacing w:after="160"/>
              <w:ind w:left="0" w:firstLine="0"/>
              <w:jc w:val="left"/>
            </w:pPr>
          </w:p>
        </w:tc>
      </w:tr>
      <w:tr w:rsidR="009A7CE4" w14:paraId="3F06CFD8" w14:textId="77777777">
        <w:trPr>
          <w:trHeight w:val="6508"/>
        </w:trPr>
        <w:tc>
          <w:tcPr>
            <w:tcW w:w="5700" w:type="dxa"/>
            <w:tcBorders>
              <w:top w:val="single" w:sz="2" w:space="0" w:color="A6A6A6"/>
              <w:left w:val="single" w:sz="2" w:space="0" w:color="A6A6A6"/>
              <w:bottom w:val="single" w:sz="2" w:space="0" w:color="A6A6A6"/>
              <w:right w:val="single" w:sz="2" w:space="0" w:color="A6A6A6"/>
            </w:tcBorders>
          </w:tcPr>
          <w:p w14:paraId="4B43823A" w14:textId="77777777" w:rsidR="009A7CE4" w:rsidRDefault="009A7CE4">
            <w:pPr>
              <w:spacing w:after="105"/>
              <w:ind w:left="1" w:firstLine="0"/>
              <w:jc w:val="left"/>
              <w:rPr>
                <w:color w:val="00A499"/>
                <w:sz w:val="22"/>
              </w:rPr>
            </w:pPr>
          </w:p>
        </w:tc>
        <w:tc>
          <w:tcPr>
            <w:tcW w:w="10774" w:type="dxa"/>
            <w:tcBorders>
              <w:top w:val="single" w:sz="2" w:space="0" w:color="A6A6A6"/>
              <w:left w:val="single" w:sz="2" w:space="0" w:color="A6A6A6"/>
              <w:bottom w:val="single" w:sz="2" w:space="0" w:color="A6A6A6"/>
              <w:right w:val="single" w:sz="2" w:space="0" w:color="A6A6A6"/>
            </w:tcBorders>
          </w:tcPr>
          <w:p w14:paraId="77E7CDE6" w14:textId="77777777" w:rsidR="009A7CE4" w:rsidRDefault="009A7CE4">
            <w:pPr>
              <w:numPr>
                <w:ilvl w:val="0"/>
                <w:numId w:val="2"/>
              </w:numPr>
              <w:spacing w:after="6" w:line="365" w:lineRule="auto"/>
              <w:ind w:hanging="360"/>
              <w:jc w:val="left"/>
              <w:rPr>
                <w:color w:val="00A499"/>
                <w:sz w:val="22"/>
              </w:rPr>
            </w:pPr>
          </w:p>
        </w:tc>
        <w:tc>
          <w:tcPr>
            <w:tcW w:w="4251" w:type="dxa"/>
            <w:tcBorders>
              <w:top w:val="single" w:sz="2" w:space="0" w:color="A6A6A6"/>
              <w:left w:val="single" w:sz="2" w:space="0" w:color="A6A6A6"/>
              <w:bottom w:val="single" w:sz="2" w:space="0" w:color="A6A6A6"/>
              <w:right w:val="single" w:sz="2" w:space="0" w:color="A6A6A6"/>
            </w:tcBorders>
          </w:tcPr>
          <w:p w14:paraId="12D2E0CD" w14:textId="77777777" w:rsidR="009A7CE4" w:rsidRDefault="009A7CE4">
            <w:pPr>
              <w:spacing w:after="20" w:line="360" w:lineRule="auto"/>
              <w:ind w:left="0" w:firstLine="0"/>
              <w:jc w:val="left"/>
              <w:rPr>
                <w:sz w:val="22"/>
              </w:rPr>
            </w:pPr>
          </w:p>
        </w:tc>
      </w:tr>
    </w:tbl>
    <w:p w14:paraId="0360743A" w14:textId="77777777" w:rsidR="004F56A6" w:rsidRDefault="004F56A6" w:rsidP="009A7CE4">
      <w:pPr>
        <w:ind w:right="-15"/>
        <w:jc w:val="center"/>
      </w:pPr>
    </w:p>
    <w:p w14:paraId="265797FC" w14:textId="77777777" w:rsidR="004F56A6" w:rsidRDefault="009A7CE4">
      <w:pPr>
        <w:ind w:left="3" w:firstLine="0"/>
        <w:jc w:val="left"/>
      </w:pPr>
      <w:r>
        <w:rPr>
          <w:rFonts w:ascii="Times New Roman" w:eastAsia="Times New Roman" w:hAnsi="Times New Roman" w:cs="Times New Roman"/>
          <w:b w:val="0"/>
          <w:sz w:val="24"/>
        </w:rPr>
        <w:t xml:space="preserve"> </w:t>
      </w:r>
    </w:p>
    <w:tbl>
      <w:tblPr>
        <w:tblStyle w:val="TableGrid"/>
        <w:tblpPr w:vertAnchor="text" w:tblpX="3" w:tblpY="-7052"/>
        <w:tblOverlap w:val="never"/>
        <w:tblW w:w="20725" w:type="dxa"/>
        <w:tblInd w:w="0" w:type="dxa"/>
        <w:tblCellMar>
          <w:top w:w="175" w:type="dxa"/>
          <w:left w:w="169" w:type="dxa"/>
          <w:bottom w:w="4" w:type="dxa"/>
          <w:right w:w="158" w:type="dxa"/>
        </w:tblCellMar>
        <w:tblLook w:val="04A0" w:firstRow="1" w:lastRow="0" w:firstColumn="1" w:lastColumn="0" w:noHBand="0" w:noVBand="1"/>
      </w:tblPr>
      <w:tblGrid>
        <w:gridCol w:w="5700"/>
        <w:gridCol w:w="10774"/>
        <w:gridCol w:w="4251"/>
      </w:tblGrid>
      <w:tr w:rsidR="004F56A6" w14:paraId="3B5CD01B" w14:textId="77777777">
        <w:trPr>
          <w:trHeight w:val="1320"/>
        </w:trPr>
        <w:tc>
          <w:tcPr>
            <w:tcW w:w="20725" w:type="dxa"/>
            <w:gridSpan w:val="3"/>
            <w:tcBorders>
              <w:top w:val="single" w:sz="2" w:space="0" w:color="A6A6A6"/>
              <w:left w:val="single" w:sz="2" w:space="0" w:color="A6A6A6"/>
              <w:bottom w:val="nil"/>
              <w:right w:val="single" w:sz="2" w:space="0" w:color="A6A6A6"/>
            </w:tcBorders>
            <w:shd w:val="clear" w:color="auto" w:fill="00A499"/>
            <w:vAlign w:val="bottom"/>
          </w:tcPr>
          <w:p w14:paraId="096E59E5" w14:textId="77777777" w:rsidR="00627645" w:rsidRDefault="009A7CE4">
            <w:pPr>
              <w:ind w:left="7040" w:right="6975" w:firstLine="0"/>
              <w:jc w:val="center"/>
              <w:rPr>
                <w:color w:val="FFFFFF"/>
              </w:rPr>
            </w:pPr>
            <w:r>
              <w:rPr>
                <w:color w:val="FFFFFF"/>
              </w:rPr>
              <w:lastRenderedPageBreak/>
              <w:t xml:space="preserve">Year 6 – Sex and relationship education </w:t>
            </w:r>
          </w:p>
          <w:p w14:paraId="697B5445" w14:textId="77777777" w:rsidR="004F56A6" w:rsidRDefault="009A7CE4">
            <w:pPr>
              <w:ind w:left="7040" w:right="6975" w:firstLine="0"/>
              <w:jc w:val="center"/>
            </w:pPr>
            <w:r>
              <w:rPr>
                <w:color w:val="FFFFFF"/>
              </w:rPr>
              <w:t>Healthy relationships / How a baby is made</w:t>
            </w:r>
            <w:r>
              <w:rPr>
                <w:b w:val="0"/>
                <w:color w:val="FFFFFF"/>
                <w:sz w:val="22"/>
              </w:rPr>
              <w:t xml:space="preserve"> </w:t>
            </w:r>
          </w:p>
        </w:tc>
      </w:tr>
      <w:tr w:rsidR="004F56A6" w14:paraId="421E0557" w14:textId="77777777">
        <w:trPr>
          <w:trHeight w:val="173"/>
        </w:trPr>
        <w:tc>
          <w:tcPr>
            <w:tcW w:w="20725" w:type="dxa"/>
            <w:gridSpan w:val="3"/>
            <w:tcBorders>
              <w:top w:val="nil"/>
              <w:left w:val="single" w:sz="2" w:space="0" w:color="A6A6A6"/>
              <w:bottom w:val="single" w:sz="2" w:space="0" w:color="A6A6A6"/>
              <w:right w:val="single" w:sz="2" w:space="0" w:color="A6A6A6"/>
            </w:tcBorders>
            <w:shd w:val="clear" w:color="auto" w:fill="00A499"/>
          </w:tcPr>
          <w:p w14:paraId="72A86B01" w14:textId="77777777" w:rsidR="004F56A6" w:rsidRDefault="004F56A6">
            <w:pPr>
              <w:spacing w:after="160"/>
              <w:ind w:left="0" w:firstLine="0"/>
              <w:jc w:val="left"/>
            </w:pPr>
          </w:p>
        </w:tc>
      </w:tr>
      <w:tr w:rsidR="004F56A6" w14:paraId="2DD1AAF9" w14:textId="77777777">
        <w:trPr>
          <w:trHeight w:val="485"/>
        </w:trPr>
        <w:tc>
          <w:tcPr>
            <w:tcW w:w="5700" w:type="dxa"/>
            <w:tcBorders>
              <w:top w:val="single" w:sz="2" w:space="0" w:color="A6A6A6"/>
              <w:left w:val="single" w:sz="2" w:space="0" w:color="A6A6A6"/>
              <w:bottom w:val="nil"/>
              <w:right w:val="single" w:sz="2" w:space="0" w:color="A6A6A6"/>
            </w:tcBorders>
            <w:shd w:val="clear" w:color="auto" w:fill="9DCDD9"/>
            <w:vAlign w:val="bottom"/>
          </w:tcPr>
          <w:p w14:paraId="14BFBDBD" w14:textId="77777777" w:rsidR="004F56A6" w:rsidRDefault="009A7CE4">
            <w:pPr>
              <w:ind w:left="1" w:firstLine="0"/>
              <w:jc w:val="left"/>
            </w:pPr>
            <w:r>
              <w:rPr>
                <w:sz w:val="22"/>
              </w:rPr>
              <w:t xml:space="preserve">Learning intentions and outcomes </w:t>
            </w:r>
          </w:p>
        </w:tc>
        <w:tc>
          <w:tcPr>
            <w:tcW w:w="10774" w:type="dxa"/>
            <w:tcBorders>
              <w:top w:val="single" w:sz="2" w:space="0" w:color="A6A6A6"/>
              <w:left w:val="single" w:sz="2" w:space="0" w:color="A6A6A6"/>
              <w:bottom w:val="nil"/>
              <w:right w:val="single" w:sz="2" w:space="0" w:color="A6A6A6"/>
            </w:tcBorders>
            <w:shd w:val="clear" w:color="auto" w:fill="9DCDD9"/>
            <w:vAlign w:val="bottom"/>
          </w:tcPr>
          <w:p w14:paraId="1ADEBB0D" w14:textId="77777777" w:rsidR="004F56A6" w:rsidRDefault="009F63AC">
            <w:pPr>
              <w:ind w:left="2" w:firstLine="0"/>
              <w:jc w:val="left"/>
            </w:pPr>
            <w:r>
              <w:rPr>
                <w:sz w:val="22"/>
              </w:rPr>
              <w:t>L</w:t>
            </w:r>
            <w:r w:rsidR="009A7CE4">
              <w:rPr>
                <w:sz w:val="22"/>
              </w:rPr>
              <w:t xml:space="preserve">esson plan </w:t>
            </w:r>
          </w:p>
        </w:tc>
        <w:tc>
          <w:tcPr>
            <w:tcW w:w="4251" w:type="dxa"/>
            <w:tcBorders>
              <w:top w:val="single" w:sz="2" w:space="0" w:color="A6A6A6"/>
              <w:left w:val="single" w:sz="2" w:space="0" w:color="A6A6A6"/>
              <w:bottom w:val="nil"/>
              <w:right w:val="single" w:sz="2" w:space="0" w:color="A6A6A6"/>
            </w:tcBorders>
            <w:shd w:val="clear" w:color="auto" w:fill="9DCDD9"/>
            <w:vAlign w:val="bottom"/>
          </w:tcPr>
          <w:p w14:paraId="6DBAAED2" w14:textId="77777777" w:rsidR="004F56A6" w:rsidRDefault="009A7CE4">
            <w:pPr>
              <w:ind w:left="0" w:firstLine="0"/>
              <w:jc w:val="left"/>
            </w:pPr>
            <w:r>
              <w:rPr>
                <w:sz w:val="22"/>
              </w:rPr>
              <w:t xml:space="preserve">Suggested teaching resources </w:t>
            </w:r>
          </w:p>
        </w:tc>
      </w:tr>
      <w:tr w:rsidR="004F56A6" w14:paraId="0CF0EB3A" w14:textId="77777777">
        <w:trPr>
          <w:trHeight w:val="172"/>
        </w:trPr>
        <w:tc>
          <w:tcPr>
            <w:tcW w:w="5700" w:type="dxa"/>
            <w:tcBorders>
              <w:top w:val="nil"/>
              <w:left w:val="single" w:sz="2" w:space="0" w:color="A6A6A6"/>
              <w:bottom w:val="single" w:sz="2" w:space="0" w:color="A6A6A6"/>
              <w:right w:val="single" w:sz="2" w:space="0" w:color="A6A6A6"/>
            </w:tcBorders>
            <w:shd w:val="clear" w:color="auto" w:fill="9DCDD9"/>
          </w:tcPr>
          <w:p w14:paraId="5F98CF86" w14:textId="77777777" w:rsidR="004F56A6" w:rsidRDefault="004F56A6">
            <w:pPr>
              <w:spacing w:after="160"/>
              <w:ind w:left="0" w:firstLine="0"/>
              <w:jc w:val="left"/>
            </w:pPr>
          </w:p>
        </w:tc>
        <w:tc>
          <w:tcPr>
            <w:tcW w:w="10774" w:type="dxa"/>
            <w:tcBorders>
              <w:top w:val="nil"/>
              <w:left w:val="single" w:sz="2" w:space="0" w:color="A6A6A6"/>
              <w:bottom w:val="single" w:sz="2" w:space="0" w:color="A6A6A6"/>
              <w:right w:val="single" w:sz="2" w:space="0" w:color="A6A6A6"/>
            </w:tcBorders>
            <w:shd w:val="clear" w:color="auto" w:fill="9DCDD9"/>
          </w:tcPr>
          <w:p w14:paraId="045E22F2" w14:textId="77777777" w:rsidR="004F56A6" w:rsidRDefault="004F56A6">
            <w:pPr>
              <w:spacing w:after="160"/>
              <w:ind w:left="0" w:firstLine="0"/>
              <w:jc w:val="left"/>
            </w:pPr>
          </w:p>
        </w:tc>
        <w:tc>
          <w:tcPr>
            <w:tcW w:w="4251" w:type="dxa"/>
            <w:tcBorders>
              <w:top w:val="nil"/>
              <w:left w:val="single" w:sz="2" w:space="0" w:color="A6A6A6"/>
              <w:bottom w:val="single" w:sz="2" w:space="0" w:color="A6A6A6"/>
              <w:right w:val="single" w:sz="2" w:space="0" w:color="A6A6A6"/>
            </w:tcBorders>
            <w:shd w:val="clear" w:color="auto" w:fill="9DCDD9"/>
          </w:tcPr>
          <w:p w14:paraId="2A6F5A88" w14:textId="77777777" w:rsidR="004F56A6" w:rsidRDefault="004F56A6">
            <w:pPr>
              <w:spacing w:after="160"/>
              <w:ind w:left="0" w:firstLine="0"/>
              <w:jc w:val="left"/>
            </w:pPr>
          </w:p>
        </w:tc>
      </w:tr>
      <w:tr w:rsidR="009A7CE4" w14:paraId="002DD419" w14:textId="77777777">
        <w:trPr>
          <w:trHeight w:val="6491"/>
        </w:trPr>
        <w:tc>
          <w:tcPr>
            <w:tcW w:w="5700" w:type="dxa"/>
            <w:tcBorders>
              <w:top w:val="single" w:sz="2" w:space="0" w:color="A6A6A6"/>
              <w:left w:val="single" w:sz="2" w:space="0" w:color="A6A6A6"/>
              <w:bottom w:val="single" w:sz="2" w:space="0" w:color="A6A6A6"/>
              <w:right w:val="single" w:sz="2" w:space="0" w:color="A6A6A6"/>
            </w:tcBorders>
          </w:tcPr>
          <w:p w14:paraId="117CBF0E" w14:textId="2FF6CD2E" w:rsidR="009A7CE4" w:rsidRDefault="009A7CE4" w:rsidP="009A7CE4">
            <w:pPr>
              <w:spacing w:after="105"/>
              <w:ind w:left="1" w:firstLine="0"/>
              <w:jc w:val="left"/>
            </w:pPr>
            <w:bookmarkStart w:id="0" w:name="_Hlk75207760"/>
            <w:r>
              <w:rPr>
                <w:color w:val="00A499"/>
                <w:sz w:val="22"/>
              </w:rPr>
              <w:t xml:space="preserve">LESSON </w:t>
            </w:r>
            <w:r w:rsidR="0040656D">
              <w:rPr>
                <w:color w:val="00A499"/>
                <w:sz w:val="22"/>
              </w:rPr>
              <w:t>TWO</w:t>
            </w:r>
          </w:p>
          <w:p w14:paraId="79BA2B4A" w14:textId="77777777" w:rsidR="009A7CE4" w:rsidRDefault="009A7CE4" w:rsidP="009A7CE4">
            <w:pPr>
              <w:spacing w:after="2" w:line="358" w:lineRule="auto"/>
              <w:ind w:left="1" w:firstLine="0"/>
              <w:jc w:val="left"/>
            </w:pPr>
            <w:r>
              <w:rPr>
                <w:sz w:val="22"/>
              </w:rPr>
              <w:t xml:space="preserve">Pupils learn about human reproduction in the context of the human lifecycle </w:t>
            </w:r>
          </w:p>
          <w:p w14:paraId="761BA05A" w14:textId="77777777" w:rsidR="009A7CE4" w:rsidRDefault="009A7CE4" w:rsidP="009A7CE4">
            <w:pPr>
              <w:spacing w:after="120"/>
              <w:ind w:left="1" w:firstLine="0"/>
              <w:jc w:val="left"/>
            </w:pPr>
            <w:r>
              <w:rPr>
                <w:b w:val="0"/>
                <w:sz w:val="22"/>
              </w:rPr>
              <w:t xml:space="preserve">Pupils </w:t>
            </w:r>
          </w:p>
          <w:p w14:paraId="63ADADCC" w14:textId="124E6C32" w:rsidR="009A7CE4" w:rsidRDefault="009A7CE4" w:rsidP="009A7CE4">
            <w:pPr>
              <w:numPr>
                <w:ilvl w:val="0"/>
                <w:numId w:val="7"/>
              </w:numPr>
              <w:spacing w:after="13" w:line="360" w:lineRule="auto"/>
              <w:ind w:hanging="228"/>
              <w:jc w:val="left"/>
            </w:pPr>
            <w:r>
              <w:rPr>
                <w:b w:val="0"/>
                <w:sz w:val="22"/>
              </w:rPr>
              <w:t xml:space="preserve">know </w:t>
            </w:r>
            <w:r w:rsidR="002E72EC">
              <w:rPr>
                <w:b w:val="0"/>
                <w:sz w:val="22"/>
              </w:rPr>
              <w:t>the correct terminology for describing how babies are made and born.</w:t>
            </w:r>
          </w:p>
          <w:p w14:paraId="005591BF" w14:textId="2B6BC024" w:rsidR="009A7CE4" w:rsidRDefault="009A7CE4" w:rsidP="002E72EC">
            <w:pPr>
              <w:numPr>
                <w:ilvl w:val="0"/>
                <w:numId w:val="7"/>
              </w:numPr>
              <w:spacing w:after="13" w:line="360" w:lineRule="auto"/>
              <w:ind w:hanging="228"/>
              <w:jc w:val="left"/>
              <w:rPr>
                <w:b w:val="0"/>
                <w:sz w:val="22"/>
              </w:rPr>
            </w:pPr>
            <w:r>
              <w:rPr>
                <w:b w:val="0"/>
                <w:sz w:val="22"/>
              </w:rPr>
              <w:t xml:space="preserve">can describe how </w:t>
            </w:r>
            <w:r w:rsidR="002E72EC">
              <w:rPr>
                <w:b w:val="0"/>
                <w:sz w:val="22"/>
              </w:rPr>
              <w:t>starting a family is a big commitment and that there are many things to consider before starting a family.</w:t>
            </w:r>
          </w:p>
          <w:p w14:paraId="6DC50C13" w14:textId="77777777" w:rsidR="009A7CE4" w:rsidRDefault="009A7CE4" w:rsidP="009A7CE4">
            <w:pPr>
              <w:ind w:left="229" w:firstLine="0"/>
              <w:jc w:val="left"/>
              <w:rPr>
                <w:b w:val="0"/>
                <w:sz w:val="22"/>
              </w:rPr>
            </w:pPr>
          </w:p>
          <w:p w14:paraId="3B6D1DE1" w14:textId="77777777" w:rsidR="009A7CE4" w:rsidRDefault="009A7CE4" w:rsidP="009A7CE4">
            <w:pPr>
              <w:spacing w:after="105"/>
              <w:ind w:left="1" w:firstLine="0"/>
              <w:jc w:val="left"/>
            </w:pPr>
            <w:r>
              <w:rPr>
                <w:sz w:val="22"/>
              </w:rPr>
              <w:t xml:space="preserve">Pupils learn how  a baby is made and grows </w:t>
            </w:r>
          </w:p>
          <w:p w14:paraId="64201508" w14:textId="77777777" w:rsidR="009A7CE4" w:rsidRDefault="009A7CE4" w:rsidP="009A7CE4">
            <w:pPr>
              <w:spacing w:after="107"/>
              <w:ind w:left="1" w:firstLine="0"/>
              <w:jc w:val="left"/>
            </w:pPr>
            <w:r>
              <w:rPr>
                <w:sz w:val="22"/>
              </w:rPr>
              <w:t xml:space="preserve">(conception and pregnancy) </w:t>
            </w:r>
          </w:p>
          <w:p w14:paraId="3DD3BB02" w14:textId="77777777" w:rsidR="009A7CE4" w:rsidRDefault="009A7CE4" w:rsidP="009A7CE4">
            <w:pPr>
              <w:spacing w:after="120"/>
              <w:ind w:left="1" w:firstLine="0"/>
              <w:jc w:val="left"/>
            </w:pPr>
            <w:r>
              <w:rPr>
                <w:b w:val="0"/>
                <w:sz w:val="22"/>
              </w:rPr>
              <w:t xml:space="preserve">Pupils </w:t>
            </w:r>
          </w:p>
          <w:p w14:paraId="7EBA132A" w14:textId="77777777" w:rsidR="009A7CE4" w:rsidRDefault="009A7CE4" w:rsidP="009A7CE4">
            <w:pPr>
              <w:numPr>
                <w:ilvl w:val="0"/>
                <w:numId w:val="10"/>
              </w:numPr>
              <w:spacing w:after="13" w:line="361" w:lineRule="auto"/>
              <w:ind w:hanging="228"/>
              <w:jc w:val="left"/>
            </w:pPr>
            <w:r>
              <w:rPr>
                <w:b w:val="0"/>
                <w:sz w:val="22"/>
              </w:rPr>
              <w:t xml:space="preserve">know the male and female body parts associated with conception and pregnancy </w:t>
            </w:r>
          </w:p>
          <w:p w14:paraId="437E317C" w14:textId="66717B34" w:rsidR="009A7CE4" w:rsidRDefault="009A7CE4" w:rsidP="009A7CE4">
            <w:pPr>
              <w:numPr>
                <w:ilvl w:val="0"/>
                <w:numId w:val="10"/>
              </w:numPr>
              <w:spacing w:after="11" w:line="363" w:lineRule="auto"/>
              <w:ind w:hanging="228"/>
              <w:jc w:val="left"/>
            </w:pPr>
            <w:proofErr w:type="gramStart"/>
            <w:r>
              <w:rPr>
                <w:b w:val="0"/>
                <w:sz w:val="22"/>
              </w:rPr>
              <w:t>can</w:t>
            </w:r>
            <w:proofErr w:type="gramEnd"/>
            <w:r>
              <w:rPr>
                <w:b w:val="0"/>
                <w:sz w:val="22"/>
              </w:rPr>
              <w:t xml:space="preserve"> define conception and understand the importance of implantation in the womb </w:t>
            </w:r>
            <w:r w:rsidR="008142C6">
              <w:rPr>
                <w:b w:val="0"/>
                <w:sz w:val="22"/>
              </w:rPr>
              <w:t>dis</w:t>
            </w:r>
            <w:r w:rsidR="00B715D8">
              <w:rPr>
                <w:b w:val="0"/>
                <w:sz w:val="22"/>
              </w:rPr>
              <w:t>cussions around adoption</w:t>
            </w:r>
            <w:r w:rsidR="008142C6">
              <w:rPr>
                <w:b w:val="0"/>
                <w:sz w:val="22"/>
              </w:rPr>
              <w:t>.</w:t>
            </w:r>
          </w:p>
          <w:p w14:paraId="2FBE8D24" w14:textId="13119086" w:rsidR="008142C6" w:rsidRPr="008142C6" w:rsidRDefault="009A7CE4" w:rsidP="008142C6">
            <w:pPr>
              <w:numPr>
                <w:ilvl w:val="0"/>
                <w:numId w:val="10"/>
              </w:numPr>
              <w:spacing w:line="360" w:lineRule="auto"/>
              <w:ind w:hanging="228"/>
              <w:jc w:val="left"/>
            </w:pPr>
            <w:r>
              <w:rPr>
                <w:b w:val="0"/>
                <w:sz w:val="22"/>
              </w:rPr>
              <w:t>know what pregnancy is, where it occurs and how long it takes</w:t>
            </w:r>
          </w:p>
          <w:p w14:paraId="23E2292B" w14:textId="51843B42" w:rsidR="008142C6" w:rsidRPr="008142C6" w:rsidRDefault="008142C6" w:rsidP="008142C6">
            <w:pPr>
              <w:numPr>
                <w:ilvl w:val="0"/>
                <w:numId w:val="10"/>
              </w:numPr>
              <w:spacing w:line="360" w:lineRule="auto"/>
              <w:ind w:hanging="228"/>
              <w:jc w:val="left"/>
              <w:rPr>
                <w:b w:val="0"/>
                <w:bCs/>
                <w:sz w:val="22"/>
              </w:rPr>
            </w:pPr>
            <w:r w:rsidRPr="008142C6">
              <w:rPr>
                <w:b w:val="0"/>
                <w:bCs/>
                <w:sz w:val="22"/>
              </w:rPr>
              <w:t xml:space="preserve">understand the development of a foetus </w:t>
            </w:r>
          </w:p>
          <w:p w14:paraId="58E2325C" w14:textId="3F222428" w:rsidR="008142C6" w:rsidRDefault="008142C6" w:rsidP="008142C6">
            <w:pPr>
              <w:numPr>
                <w:ilvl w:val="0"/>
                <w:numId w:val="10"/>
              </w:numPr>
              <w:spacing w:line="360" w:lineRule="auto"/>
              <w:ind w:hanging="228"/>
              <w:jc w:val="left"/>
              <w:rPr>
                <w:b w:val="0"/>
                <w:bCs/>
                <w:sz w:val="22"/>
              </w:rPr>
            </w:pPr>
            <w:r w:rsidRPr="008142C6">
              <w:rPr>
                <w:b w:val="0"/>
                <w:bCs/>
                <w:sz w:val="22"/>
              </w:rPr>
              <w:t xml:space="preserve">Understand the commitment of starting a family and the structure needed in place </w:t>
            </w:r>
          </w:p>
          <w:p w14:paraId="47FAA9A4" w14:textId="5F435655" w:rsidR="00822ED3" w:rsidRPr="008142C6" w:rsidRDefault="00822ED3" w:rsidP="00822ED3">
            <w:pPr>
              <w:spacing w:line="360" w:lineRule="auto"/>
              <w:jc w:val="left"/>
              <w:rPr>
                <w:b w:val="0"/>
                <w:bCs/>
                <w:sz w:val="22"/>
              </w:rPr>
            </w:pPr>
          </w:p>
          <w:p w14:paraId="59A7A8AF" w14:textId="77777777" w:rsidR="009A7CE4" w:rsidRDefault="009A7CE4" w:rsidP="009A7CE4">
            <w:pPr>
              <w:jc w:val="left"/>
            </w:pPr>
          </w:p>
        </w:tc>
        <w:tc>
          <w:tcPr>
            <w:tcW w:w="10774" w:type="dxa"/>
            <w:tcBorders>
              <w:top w:val="single" w:sz="2" w:space="0" w:color="A6A6A6"/>
              <w:left w:val="single" w:sz="2" w:space="0" w:color="A6A6A6"/>
              <w:bottom w:val="single" w:sz="2" w:space="0" w:color="A6A6A6"/>
              <w:right w:val="single" w:sz="2" w:space="0" w:color="A6A6A6"/>
            </w:tcBorders>
          </w:tcPr>
          <w:p w14:paraId="71BBCF63" w14:textId="77777777" w:rsidR="0040656D" w:rsidRDefault="009A7CE4" w:rsidP="0040656D">
            <w:pPr>
              <w:numPr>
                <w:ilvl w:val="0"/>
                <w:numId w:val="4"/>
              </w:numPr>
              <w:spacing w:after="8" w:line="363" w:lineRule="auto"/>
              <w:ind w:hanging="360"/>
              <w:jc w:val="left"/>
            </w:pPr>
            <w:r>
              <w:rPr>
                <w:color w:val="00A499"/>
                <w:sz w:val="22"/>
              </w:rPr>
              <w:t>Ground rules:</w:t>
            </w:r>
            <w:r>
              <w:rPr>
                <w:b w:val="0"/>
                <w:color w:val="00A499"/>
                <w:sz w:val="22"/>
              </w:rPr>
              <w:t xml:space="preserve"> </w:t>
            </w:r>
            <w:r>
              <w:rPr>
                <w:b w:val="0"/>
                <w:sz w:val="22"/>
              </w:rPr>
              <w:t>Remind the pupils of ground rules for PSHE lessons.  Ensure they are understood and followed.  Encourage maturity and consideration of others.</w:t>
            </w:r>
          </w:p>
          <w:p w14:paraId="616ADD3E" w14:textId="78A17F36" w:rsidR="002E72EC" w:rsidRPr="002E72EC" w:rsidRDefault="009A7CE4" w:rsidP="002E72EC">
            <w:pPr>
              <w:numPr>
                <w:ilvl w:val="0"/>
                <w:numId w:val="4"/>
              </w:numPr>
              <w:spacing w:after="8" w:line="363" w:lineRule="auto"/>
              <w:ind w:hanging="360"/>
              <w:jc w:val="left"/>
              <w:rPr>
                <w:b w:val="0"/>
                <w:sz w:val="22"/>
              </w:rPr>
            </w:pPr>
            <w:r w:rsidRPr="0040656D">
              <w:rPr>
                <w:color w:val="00A499"/>
                <w:sz w:val="22"/>
              </w:rPr>
              <w:t>Hook activity:</w:t>
            </w:r>
            <w:r w:rsidRPr="0040656D">
              <w:rPr>
                <w:b w:val="0"/>
                <w:color w:val="00A499"/>
                <w:sz w:val="22"/>
              </w:rPr>
              <w:t xml:space="preserve"> </w:t>
            </w:r>
            <w:r w:rsidR="00DC4F91">
              <w:t xml:space="preserve"> </w:t>
            </w:r>
            <w:r w:rsidR="002E72EC">
              <w:t xml:space="preserve"> </w:t>
            </w:r>
            <w:r w:rsidR="002E72EC" w:rsidRPr="002E72EC">
              <w:rPr>
                <w:b w:val="0"/>
                <w:color w:val="auto"/>
                <w:sz w:val="22"/>
              </w:rPr>
              <w:t>Introduce pupils to the objectives and the key vocabulary for the lesson</w:t>
            </w:r>
            <w:r w:rsidR="002E72EC">
              <w:rPr>
                <w:b w:val="0"/>
                <w:color w:val="auto"/>
                <w:sz w:val="22"/>
              </w:rPr>
              <w:t>.</w:t>
            </w:r>
            <w:r w:rsidR="002E72EC">
              <w:rPr>
                <w:b w:val="0"/>
                <w:sz w:val="22"/>
              </w:rPr>
              <w:t xml:space="preserve">  </w:t>
            </w:r>
            <w:r w:rsidR="002E72EC" w:rsidRPr="002E72EC">
              <w:rPr>
                <w:b w:val="0"/>
                <w:color w:val="auto"/>
                <w:sz w:val="22"/>
              </w:rPr>
              <w:t>Recap and discuss previous learning about making a baby, using questions such as:</w:t>
            </w:r>
          </w:p>
          <w:p w14:paraId="028563D4"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•What is the name of the cell from the male?</w:t>
            </w:r>
          </w:p>
          <w:p w14:paraId="66FFD9E7"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•What is the name of the cell from the female?</w:t>
            </w:r>
          </w:p>
          <w:p w14:paraId="311FB507"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•How is a baby made?</w:t>
            </w:r>
          </w:p>
          <w:p w14:paraId="03624B38"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•Where does a baby grow?</w:t>
            </w:r>
          </w:p>
          <w:p w14:paraId="6DB5DB67"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•How long does pregnancy usually last for</w:t>
            </w:r>
          </w:p>
          <w:p w14:paraId="770F1B3B"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What is a baby called while it is still in the womb?</w:t>
            </w:r>
          </w:p>
          <w:p w14:paraId="730F37E5" w14:textId="77777777" w:rsidR="002E72EC" w:rsidRPr="002E72EC" w:rsidRDefault="002E72EC" w:rsidP="00DC4F91">
            <w:pPr>
              <w:numPr>
                <w:ilvl w:val="0"/>
                <w:numId w:val="4"/>
              </w:numPr>
              <w:spacing w:after="8" w:line="363" w:lineRule="auto"/>
              <w:ind w:hanging="360"/>
              <w:jc w:val="left"/>
              <w:rPr>
                <w:b w:val="0"/>
                <w:sz w:val="22"/>
              </w:rPr>
            </w:pPr>
            <w:r w:rsidRPr="002E72EC">
              <w:rPr>
                <w:b w:val="0"/>
                <w:color w:val="auto"/>
                <w:sz w:val="22"/>
              </w:rPr>
              <w:t>•Which two ways can a baby be born?</w:t>
            </w:r>
          </w:p>
          <w:p w14:paraId="735870D4" w14:textId="77777777" w:rsidR="006F255D" w:rsidRPr="006F255D" w:rsidRDefault="006F255D" w:rsidP="006F255D">
            <w:pPr>
              <w:spacing w:after="8" w:line="363" w:lineRule="auto"/>
              <w:ind w:left="362" w:firstLine="0"/>
              <w:jc w:val="left"/>
              <w:rPr>
                <w:b w:val="0"/>
                <w:bCs/>
                <w:sz w:val="22"/>
              </w:rPr>
            </w:pPr>
            <w:bookmarkStart w:id="1" w:name="_GoBack"/>
            <w:bookmarkEnd w:id="1"/>
          </w:p>
          <w:p w14:paraId="213BA9C3" w14:textId="1CAEA764" w:rsidR="002E72EC" w:rsidRDefault="009A7CE4" w:rsidP="00DC4F91">
            <w:pPr>
              <w:numPr>
                <w:ilvl w:val="0"/>
                <w:numId w:val="4"/>
              </w:numPr>
              <w:spacing w:after="8" w:line="363" w:lineRule="auto"/>
              <w:ind w:hanging="360"/>
              <w:jc w:val="left"/>
              <w:rPr>
                <w:b w:val="0"/>
                <w:bCs/>
                <w:sz w:val="22"/>
              </w:rPr>
            </w:pPr>
            <w:r w:rsidRPr="00DC4F91">
              <w:rPr>
                <w:color w:val="00A499"/>
                <w:sz w:val="22"/>
              </w:rPr>
              <w:t>Introductory activity:</w:t>
            </w:r>
            <w:r w:rsidRPr="00DC4F91">
              <w:rPr>
                <w:b w:val="0"/>
                <w:color w:val="00A499"/>
                <w:sz w:val="22"/>
              </w:rPr>
              <w:t xml:space="preserve"> </w:t>
            </w:r>
            <w:r w:rsidR="00DC4F91">
              <w:t xml:space="preserve"> </w:t>
            </w:r>
            <w:r w:rsidR="002E72EC">
              <w:t xml:space="preserve"> </w:t>
            </w:r>
            <w:r w:rsidR="002E72EC" w:rsidRPr="002E72EC">
              <w:rPr>
                <w:b w:val="0"/>
                <w:bCs/>
                <w:sz w:val="22"/>
              </w:rPr>
              <w:t xml:space="preserve">Explain to pupils that there are lots of things to consider before having a baby, and that it is important that people feel ready before starting a family. Ask pupils what they think someone would need to consider before deciding to have a baby and make a list of ideas. </w:t>
            </w:r>
          </w:p>
          <w:p w14:paraId="716D8EC1" w14:textId="77777777" w:rsidR="002E72EC" w:rsidRDefault="002E72EC" w:rsidP="00DC4F91">
            <w:pPr>
              <w:numPr>
                <w:ilvl w:val="0"/>
                <w:numId w:val="4"/>
              </w:numPr>
              <w:spacing w:after="8" w:line="363" w:lineRule="auto"/>
              <w:ind w:hanging="360"/>
              <w:jc w:val="left"/>
              <w:rPr>
                <w:b w:val="0"/>
                <w:bCs/>
                <w:sz w:val="22"/>
              </w:rPr>
            </w:pPr>
            <w:r w:rsidRPr="002E72EC">
              <w:rPr>
                <w:b w:val="0"/>
                <w:bCs/>
                <w:sz w:val="22"/>
              </w:rPr>
              <w:t>Examples might include:</w:t>
            </w:r>
          </w:p>
          <w:p w14:paraId="116D7AD5" w14:textId="77777777" w:rsidR="002E72EC" w:rsidRDefault="002E72EC" w:rsidP="00DC4F91">
            <w:pPr>
              <w:numPr>
                <w:ilvl w:val="0"/>
                <w:numId w:val="4"/>
              </w:numPr>
              <w:spacing w:after="8" w:line="363" w:lineRule="auto"/>
              <w:ind w:hanging="360"/>
              <w:jc w:val="left"/>
              <w:rPr>
                <w:b w:val="0"/>
                <w:bCs/>
                <w:sz w:val="22"/>
              </w:rPr>
            </w:pPr>
            <w:r w:rsidRPr="002E72EC">
              <w:rPr>
                <w:b w:val="0"/>
                <w:bCs/>
                <w:sz w:val="22"/>
              </w:rPr>
              <w:t>•having somewhere to live</w:t>
            </w:r>
          </w:p>
          <w:p w14:paraId="250B4EA2" w14:textId="77777777" w:rsidR="002E72EC" w:rsidRDefault="002E72EC" w:rsidP="00DC4F91">
            <w:pPr>
              <w:numPr>
                <w:ilvl w:val="0"/>
                <w:numId w:val="4"/>
              </w:numPr>
              <w:spacing w:after="8" w:line="363" w:lineRule="auto"/>
              <w:ind w:hanging="360"/>
              <w:jc w:val="left"/>
              <w:rPr>
                <w:b w:val="0"/>
                <w:bCs/>
                <w:sz w:val="22"/>
              </w:rPr>
            </w:pPr>
            <w:r w:rsidRPr="002E72EC">
              <w:rPr>
                <w:b w:val="0"/>
                <w:bCs/>
                <w:sz w:val="22"/>
              </w:rPr>
              <w:t>•having a job/enough money</w:t>
            </w:r>
          </w:p>
          <w:p w14:paraId="187BB143" w14:textId="77777777" w:rsidR="002E72EC" w:rsidRDefault="002E72EC" w:rsidP="00DC4F91">
            <w:pPr>
              <w:numPr>
                <w:ilvl w:val="0"/>
                <w:numId w:val="4"/>
              </w:numPr>
              <w:spacing w:after="8" w:line="363" w:lineRule="auto"/>
              <w:ind w:hanging="360"/>
              <w:jc w:val="left"/>
              <w:rPr>
                <w:b w:val="0"/>
                <w:bCs/>
                <w:sz w:val="22"/>
              </w:rPr>
            </w:pPr>
            <w:r w:rsidRPr="002E72EC">
              <w:rPr>
                <w:b w:val="0"/>
                <w:bCs/>
                <w:sz w:val="22"/>
              </w:rPr>
              <w:t>•having support from family and/or friends</w:t>
            </w:r>
          </w:p>
          <w:p w14:paraId="053A321F" w14:textId="5CCD1460" w:rsidR="00DC4F91" w:rsidRPr="002E72EC" w:rsidRDefault="002E72EC" w:rsidP="00DC4F91">
            <w:pPr>
              <w:numPr>
                <w:ilvl w:val="0"/>
                <w:numId w:val="4"/>
              </w:numPr>
              <w:spacing w:after="8" w:line="363" w:lineRule="auto"/>
              <w:ind w:hanging="360"/>
              <w:jc w:val="left"/>
              <w:rPr>
                <w:b w:val="0"/>
                <w:bCs/>
                <w:sz w:val="22"/>
              </w:rPr>
            </w:pPr>
            <w:r w:rsidRPr="002E72EC">
              <w:rPr>
                <w:b w:val="0"/>
                <w:bCs/>
                <w:sz w:val="22"/>
              </w:rPr>
              <w:t>•being in love with their partner. Some pupils may be in families with new babies – if they wish, they could share their experience of what needs to be in place before having a baby, and how things change when a baby is born.</w:t>
            </w:r>
            <w:r>
              <w:rPr>
                <w:b w:val="0"/>
                <w:bCs/>
                <w:sz w:val="22"/>
              </w:rPr>
              <w:t xml:space="preserve"> Ask pupils to write on building blocks (post-its) ideas of what someone would need to plan for before having a baby.</w:t>
            </w:r>
          </w:p>
          <w:p w14:paraId="27F1F211" w14:textId="7187E3C7" w:rsidR="00DC4F91" w:rsidRPr="00DC4F91" w:rsidRDefault="009A7CE4" w:rsidP="00DC4F91">
            <w:pPr>
              <w:numPr>
                <w:ilvl w:val="0"/>
                <w:numId w:val="4"/>
              </w:numPr>
              <w:spacing w:after="8" w:line="363" w:lineRule="auto"/>
              <w:ind w:hanging="360"/>
              <w:jc w:val="left"/>
              <w:rPr>
                <w:b w:val="0"/>
                <w:sz w:val="22"/>
              </w:rPr>
            </w:pPr>
            <w:r w:rsidRPr="00DC4F91">
              <w:rPr>
                <w:color w:val="00A499"/>
                <w:sz w:val="22"/>
              </w:rPr>
              <w:t>Main activity:</w:t>
            </w:r>
            <w:r w:rsidRPr="00DC4F91">
              <w:rPr>
                <w:b w:val="0"/>
                <w:color w:val="00A499"/>
                <w:sz w:val="22"/>
              </w:rPr>
              <w:t xml:space="preserve"> </w:t>
            </w:r>
            <w:r w:rsidR="00DC4F91">
              <w:t xml:space="preserve"> </w:t>
            </w:r>
            <w:r w:rsidR="00DC4F91" w:rsidRPr="00DC4F91">
              <w:rPr>
                <w:b w:val="0"/>
                <w:color w:val="000000" w:themeColor="text1"/>
                <w:sz w:val="22"/>
              </w:rPr>
              <w:t xml:space="preserve">Using the Stages of reproduction worksheet, ask pupils to arrange the stages of </w:t>
            </w:r>
          </w:p>
          <w:p w14:paraId="3F363423" w14:textId="6E4D65AE" w:rsidR="00DC4F91" w:rsidRDefault="00DC4F91" w:rsidP="00DC4F91">
            <w:pPr>
              <w:spacing w:after="8" w:line="363" w:lineRule="auto"/>
              <w:ind w:left="362" w:firstLine="0"/>
              <w:jc w:val="left"/>
              <w:rPr>
                <w:b w:val="0"/>
                <w:color w:val="000000" w:themeColor="text1"/>
                <w:sz w:val="22"/>
              </w:rPr>
            </w:pPr>
            <w:r w:rsidRPr="00DC4F91">
              <w:rPr>
                <w:b w:val="0"/>
                <w:color w:val="000000" w:themeColor="text1"/>
                <w:sz w:val="22"/>
              </w:rPr>
              <w:t>conception and birth and present them in the correct order.  Discuss answers with the class and ensure pupils have opportunities to question anything they may not understand. Ensure any continuing</w:t>
            </w:r>
            <w:r>
              <w:rPr>
                <w:b w:val="0"/>
                <w:color w:val="000000" w:themeColor="text1"/>
                <w:sz w:val="22"/>
              </w:rPr>
              <w:t xml:space="preserve"> </w:t>
            </w:r>
            <w:r w:rsidRPr="00DC4F91">
              <w:rPr>
                <w:b w:val="0"/>
                <w:color w:val="000000" w:themeColor="text1"/>
                <w:sz w:val="22"/>
              </w:rPr>
              <w:t>misunderstandings or myths are dispelle</w:t>
            </w:r>
            <w:r>
              <w:rPr>
                <w:b w:val="0"/>
                <w:color w:val="000000" w:themeColor="text1"/>
                <w:sz w:val="22"/>
              </w:rPr>
              <w:t>d.</w:t>
            </w:r>
          </w:p>
          <w:p w14:paraId="4103F91A" w14:textId="061A6F8D" w:rsidR="00DC4F91" w:rsidRPr="00DC4F91" w:rsidRDefault="009A7CE4" w:rsidP="00DC4F91">
            <w:pPr>
              <w:pStyle w:val="ListParagraph"/>
              <w:spacing w:after="8" w:line="363" w:lineRule="auto"/>
              <w:ind w:left="362" w:firstLine="0"/>
              <w:jc w:val="left"/>
              <w:rPr>
                <w:b w:val="0"/>
                <w:color w:val="000000" w:themeColor="text1"/>
                <w:sz w:val="22"/>
              </w:rPr>
            </w:pPr>
            <w:r w:rsidRPr="00DC4F91">
              <w:rPr>
                <w:color w:val="00A499"/>
                <w:sz w:val="22"/>
              </w:rPr>
              <w:t>Closing activity:</w:t>
            </w:r>
            <w:r w:rsidRPr="00DC4F91">
              <w:rPr>
                <w:b w:val="0"/>
                <w:color w:val="00A499"/>
                <w:sz w:val="22"/>
              </w:rPr>
              <w:t xml:space="preserve">  </w:t>
            </w:r>
            <w:r w:rsidR="00DC4F91" w:rsidRPr="00DC4F91">
              <w:rPr>
                <w:b w:val="0"/>
                <w:color w:val="auto"/>
                <w:sz w:val="22"/>
              </w:rPr>
              <w:t xml:space="preserve">Provide each pupil with a question slip (e.g. a post-it note or a piece of paper). Encourage them to write down any questions they may still have and place their slips in the question box provided. Emphasise to pupils that they are in a safe space and that they should not try to look at </w:t>
            </w:r>
            <w:r w:rsidR="00DC4F91" w:rsidRPr="00DC4F91">
              <w:rPr>
                <w:b w:val="0"/>
                <w:color w:val="auto"/>
                <w:sz w:val="22"/>
              </w:rPr>
              <w:lastRenderedPageBreak/>
              <w:t xml:space="preserve">questions from peers – this is an opportunity for everyone to ask questions that they might have individually. </w:t>
            </w:r>
          </w:p>
          <w:p w14:paraId="093CD70B" w14:textId="77777777" w:rsidR="00DC4F91" w:rsidRDefault="00DC4F91" w:rsidP="00DC4F91">
            <w:pPr>
              <w:spacing w:after="8" w:line="363" w:lineRule="auto"/>
              <w:ind w:left="362" w:firstLine="0"/>
              <w:jc w:val="left"/>
              <w:rPr>
                <w:b w:val="0"/>
                <w:color w:val="auto"/>
                <w:sz w:val="22"/>
              </w:rPr>
            </w:pPr>
            <w:r w:rsidRPr="00DC4F91">
              <w:rPr>
                <w:b w:val="0"/>
                <w:color w:val="auto"/>
                <w:sz w:val="22"/>
              </w:rPr>
              <w:t>Remind pupils:</w:t>
            </w:r>
          </w:p>
          <w:p w14:paraId="30EA6A21" w14:textId="15F96E55" w:rsidR="00DC4F91" w:rsidRPr="00DC4F91" w:rsidRDefault="00DC4F91" w:rsidP="00DC4F91">
            <w:pPr>
              <w:pStyle w:val="ListParagraph"/>
              <w:numPr>
                <w:ilvl w:val="0"/>
                <w:numId w:val="4"/>
              </w:numPr>
              <w:spacing w:after="8" w:line="363" w:lineRule="auto"/>
              <w:jc w:val="left"/>
              <w:rPr>
                <w:b w:val="0"/>
                <w:color w:val="auto"/>
                <w:sz w:val="22"/>
              </w:rPr>
            </w:pPr>
            <w:r w:rsidRPr="00DC4F91">
              <w:rPr>
                <w:b w:val="0"/>
                <w:color w:val="auto"/>
                <w:sz w:val="22"/>
              </w:rPr>
              <w:t>No question is a silly question.</w:t>
            </w:r>
          </w:p>
          <w:p w14:paraId="2BF64177" w14:textId="6AFFCE9D" w:rsidR="00DC4F91" w:rsidRPr="00DC4F91" w:rsidRDefault="00DC4F91" w:rsidP="00DC4F91">
            <w:pPr>
              <w:numPr>
                <w:ilvl w:val="0"/>
                <w:numId w:val="4"/>
              </w:numPr>
              <w:spacing w:after="8" w:line="363" w:lineRule="auto"/>
              <w:jc w:val="left"/>
              <w:rPr>
                <w:b w:val="0"/>
                <w:color w:val="auto"/>
                <w:sz w:val="22"/>
              </w:rPr>
            </w:pPr>
            <w:r w:rsidRPr="00DC4F91">
              <w:rPr>
                <w:b w:val="0"/>
                <w:color w:val="auto"/>
                <w:sz w:val="22"/>
              </w:rPr>
              <w:t>Nobody will be in trouble for asking a question about this topic.</w:t>
            </w:r>
          </w:p>
          <w:p w14:paraId="213A4507" w14:textId="2B2CA698" w:rsidR="00DC4F91" w:rsidRPr="00DC4F91" w:rsidRDefault="00DC4F91" w:rsidP="00DC4F91">
            <w:pPr>
              <w:numPr>
                <w:ilvl w:val="0"/>
                <w:numId w:val="4"/>
              </w:numPr>
              <w:spacing w:after="8" w:line="363" w:lineRule="auto"/>
              <w:jc w:val="left"/>
              <w:rPr>
                <w:b w:val="0"/>
                <w:color w:val="auto"/>
                <w:sz w:val="22"/>
              </w:rPr>
            </w:pPr>
            <w:r>
              <w:rPr>
                <w:b w:val="0"/>
                <w:color w:val="auto"/>
                <w:sz w:val="22"/>
              </w:rPr>
              <w:t>i</w:t>
            </w:r>
            <w:r w:rsidRPr="00DC4F91">
              <w:rPr>
                <w:b w:val="0"/>
                <w:color w:val="auto"/>
                <w:sz w:val="22"/>
              </w:rPr>
              <w:t xml:space="preserve">f they don’t have a question, they should write ‘no question’ and post that in the </w:t>
            </w:r>
          </w:p>
          <w:p w14:paraId="5376EC5E" w14:textId="77777777" w:rsidR="00DC4F91" w:rsidRPr="00DC4F91" w:rsidRDefault="00DC4F91" w:rsidP="00DC4F91">
            <w:pPr>
              <w:numPr>
                <w:ilvl w:val="0"/>
                <w:numId w:val="4"/>
              </w:numPr>
              <w:spacing w:after="8" w:line="363" w:lineRule="auto"/>
              <w:jc w:val="left"/>
              <w:rPr>
                <w:b w:val="0"/>
                <w:color w:val="auto"/>
                <w:sz w:val="22"/>
              </w:rPr>
            </w:pPr>
            <w:r w:rsidRPr="00DC4F91">
              <w:rPr>
                <w:b w:val="0"/>
                <w:color w:val="auto"/>
                <w:sz w:val="22"/>
              </w:rPr>
              <w:t>box.</w:t>
            </w:r>
          </w:p>
          <w:p w14:paraId="0969BF1D" w14:textId="5FB63BC7" w:rsidR="009A7CE4" w:rsidRPr="00DC4F91" w:rsidRDefault="00DC4F91" w:rsidP="00DC4F91">
            <w:pPr>
              <w:numPr>
                <w:ilvl w:val="0"/>
                <w:numId w:val="4"/>
              </w:numPr>
              <w:spacing w:after="8" w:line="363" w:lineRule="auto"/>
              <w:jc w:val="left"/>
              <w:rPr>
                <w:b w:val="0"/>
                <w:color w:val="auto"/>
                <w:sz w:val="22"/>
              </w:rPr>
            </w:pPr>
            <w:r w:rsidRPr="00DC4F91">
              <w:rPr>
                <w:b w:val="0"/>
                <w:color w:val="auto"/>
                <w:sz w:val="22"/>
              </w:rPr>
              <w:t>•All questions will be answered, either as part of the lesson or during the next lesson, or, if necessary, with individuals (refer to the accompanying teacher guidance on responding to questions).</w:t>
            </w:r>
          </w:p>
          <w:p w14:paraId="38D571B6" w14:textId="77777777" w:rsidR="009A7CE4" w:rsidRDefault="009A7CE4" w:rsidP="009A7CE4">
            <w:pPr>
              <w:jc w:val="left"/>
              <w:rPr>
                <w:b w:val="0"/>
                <w:color w:val="00A499"/>
                <w:sz w:val="22"/>
              </w:rPr>
            </w:pPr>
          </w:p>
          <w:p w14:paraId="6F78131A" w14:textId="09FA0DAE" w:rsidR="009A7CE4" w:rsidRPr="004D1B91" w:rsidRDefault="004D1B91" w:rsidP="009A7CE4">
            <w:pPr>
              <w:jc w:val="left"/>
              <w:rPr>
                <w:b w:val="0"/>
                <w:color w:val="auto"/>
                <w:sz w:val="22"/>
              </w:rPr>
            </w:pPr>
            <w:r w:rsidRPr="004D1B91">
              <w:rPr>
                <w:b w:val="0"/>
                <w:color w:val="auto"/>
                <w:sz w:val="22"/>
              </w:rPr>
              <w:t>Key Vocabulary:</w:t>
            </w:r>
            <w:r>
              <w:rPr>
                <w:b w:val="0"/>
                <w:color w:val="auto"/>
                <w:sz w:val="22"/>
              </w:rPr>
              <w:t xml:space="preserve"> Sperm, egg, birth, babies, penis, con</w:t>
            </w:r>
            <w:r w:rsidR="00B715D8">
              <w:rPr>
                <w:b w:val="0"/>
                <w:color w:val="auto"/>
                <w:sz w:val="22"/>
              </w:rPr>
              <w:t xml:space="preserve">ception, hormones. </w:t>
            </w:r>
            <w:proofErr w:type="gramStart"/>
            <w:r w:rsidR="00B715D8">
              <w:rPr>
                <w:b w:val="0"/>
                <w:color w:val="auto"/>
                <w:sz w:val="22"/>
              </w:rPr>
              <w:t>vagina</w:t>
            </w:r>
            <w:proofErr w:type="gramEnd"/>
            <w:r w:rsidR="00B715D8">
              <w:rPr>
                <w:b w:val="0"/>
                <w:color w:val="auto"/>
                <w:sz w:val="22"/>
              </w:rPr>
              <w:t xml:space="preserve">, </w:t>
            </w:r>
            <w:r>
              <w:rPr>
                <w:b w:val="0"/>
                <w:color w:val="auto"/>
                <w:sz w:val="22"/>
              </w:rPr>
              <w:t>adoption, miscarriage, C-section, Breast feeding, formula feeding, scan, cervix, foetus.</w:t>
            </w:r>
          </w:p>
          <w:p w14:paraId="6C81D14A" w14:textId="77777777" w:rsidR="009A7CE4" w:rsidRDefault="009A7CE4" w:rsidP="009A7CE4">
            <w:pPr>
              <w:jc w:val="left"/>
              <w:rPr>
                <w:b w:val="0"/>
                <w:color w:val="00A499"/>
                <w:sz w:val="22"/>
              </w:rPr>
            </w:pPr>
          </w:p>
          <w:p w14:paraId="4B470608" w14:textId="77777777" w:rsidR="009A7CE4" w:rsidRDefault="009A7CE4" w:rsidP="009A7CE4">
            <w:pPr>
              <w:jc w:val="left"/>
              <w:rPr>
                <w:b w:val="0"/>
                <w:color w:val="00A499"/>
                <w:sz w:val="22"/>
              </w:rPr>
            </w:pPr>
          </w:p>
          <w:p w14:paraId="7EBF4E5F" w14:textId="77777777" w:rsidR="009A7CE4" w:rsidRDefault="009A7CE4" w:rsidP="009A7CE4">
            <w:pPr>
              <w:jc w:val="left"/>
              <w:rPr>
                <w:b w:val="0"/>
                <w:color w:val="00A499"/>
                <w:sz w:val="22"/>
              </w:rPr>
            </w:pPr>
          </w:p>
          <w:p w14:paraId="0C2EA12E" w14:textId="77777777" w:rsidR="009A7CE4" w:rsidRDefault="009A7CE4" w:rsidP="009A7CE4">
            <w:pPr>
              <w:ind w:left="0" w:firstLine="0"/>
              <w:jc w:val="left"/>
            </w:pPr>
          </w:p>
        </w:tc>
        <w:tc>
          <w:tcPr>
            <w:tcW w:w="4251" w:type="dxa"/>
            <w:tcBorders>
              <w:top w:val="single" w:sz="2" w:space="0" w:color="A6A6A6"/>
              <w:left w:val="single" w:sz="2" w:space="0" w:color="A6A6A6"/>
              <w:bottom w:val="single" w:sz="2" w:space="0" w:color="A6A6A6"/>
              <w:right w:val="single" w:sz="2" w:space="0" w:color="A6A6A6"/>
            </w:tcBorders>
          </w:tcPr>
          <w:p w14:paraId="73EA0F31" w14:textId="77777777" w:rsidR="009A7CE4" w:rsidRDefault="009A7CE4" w:rsidP="009A7CE4">
            <w:pPr>
              <w:spacing w:line="359" w:lineRule="auto"/>
              <w:ind w:left="0" w:firstLine="0"/>
              <w:jc w:val="left"/>
            </w:pPr>
            <w:r>
              <w:rPr>
                <w:sz w:val="22"/>
              </w:rPr>
              <w:lastRenderedPageBreak/>
              <w:t>A whole school primary curriculum for sex and relationship education,</w:t>
            </w:r>
            <w:r>
              <w:rPr>
                <w:i/>
                <w:sz w:val="22"/>
              </w:rPr>
              <w:t xml:space="preserve"> Raise Education</w:t>
            </w:r>
          </w:p>
          <w:p w14:paraId="7555AE74" w14:textId="77777777" w:rsidR="009A7CE4" w:rsidRDefault="009A7CE4" w:rsidP="009A7CE4">
            <w:pPr>
              <w:ind w:left="0" w:firstLine="0"/>
              <w:jc w:val="left"/>
              <w:rPr>
                <w:b w:val="0"/>
                <w:sz w:val="22"/>
              </w:rPr>
            </w:pPr>
          </w:p>
          <w:p w14:paraId="73128875" w14:textId="77777777" w:rsidR="009A7CE4" w:rsidRDefault="009A7CE4" w:rsidP="009A7CE4">
            <w:pPr>
              <w:ind w:left="0" w:firstLine="0"/>
              <w:jc w:val="left"/>
              <w:rPr>
                <w:b w:val="0"/>
                <w:sz w:val="22"/>
              </w:rPr>
            </w:pPr>
            <w:r>
              <w:rPr>
                <w:b w:val="0"/>
                <w:sz w:val="22"/>
              </w:rPr>
              <w:t>Year 6, Lesson 2, Human reproduction and how babies are made.</w:t>
            </w:r>
          </w:p>
          <w:p w14:paraId="2909D522" w14:textId="77777777" w:rsidR="009A7CE4" w:rsidRDefault="009A7CE4" w:rsidP="009A7CE4">
            <w:pPr>
              <w:ind w:left="0" w:firstLine="0"/>
              <w:jc w:val="left"/>
              <w:rPr>
                <w:b w:val="0"/>
                <w:sz w:val="22"/>
              </w:rPr>
            </w:pPr>
          </w:p>
          <w:p w14:paraId="48B05A09" w14:textId="3789B8EE" w:rsidR="009A7CE4" w:rsidRDefault="0040656D" w:rsidP="009A7CE4">
            <w:pPr>
              <w:ind w:left="0" w:firstLine="0"/>
              <w:jc w:val="left"/>
              <w:rPr>
                <w:b w:val="0"/>
                <w:sz w:val="22"/>
              </w:rPr>
            </w:pPr>
            <w:r>
              <w:rPr>
                <w:b w:val="0"/>
                <w:sz w:val="22"/>
              </w:rPr>
              <w:t>Stages of reproduction cards</w:t>
            </w:r>
          </w:p>
          <w:p w14:paraId="4A810157" w14:textId="77777777" w:rsidR="008142C6" w:rsidRDefault="008142C6" w:rsidP="009A7CE4">
            <w:pPr>
              <w:ind w:left="0" w:firstLine="0"/>
              <w:jc w:val="left"/>
              <w:rPr>
                <w:b w:val="0"/>
                <w:sz w:val="22"/>
              </w:rPr>
            </w:pPr>
          </w:p>
          <w:p w14:paraId="1F4D287B" w14:textId="4A5C052A" w:rsidR="008142C6" w:rsidRDefault="002E72EC" w:rsidP="009A7CE4">
            <w:pPr>
              <w:ind w:left="0" w:firstLine="0"/>
              <w:jc w:val="left"/>
              <w:rPr>
                <w:b w:val="0"/>
                <w:bCs/>
                <w:sz w:val="22"/>
              </w:rPr>
            </w:pPr>
            <w:r>
              <w:rPr>
                <w:b w:val="0"/>
                <w:bCs/>
                <w:sz w:val="22"/>
              </w:rPr>
              <w:t>Post it notes</w:t>
            </w:r>
          </w:p>
          <w:p w14:paraId="462D135F" w14:textId="77777777" w:rsidR="008142C6" w:rsidRPr="008142C6" w:rsidRDefault="008142C6" w:rsidP="009A7CE4">
            <w:pPr>
              <w:ind w:left="0" w:firstLine="0"/>
              <w:jc w:val="left"/>
              <w:rPr>
                <w:b w:val="0"/>
                <w:bCs/>
                <w:sz w:val="22"/>
              </w:rPr>
            </w:pPr>
          </w:p>
          <w:p w14:paraId="421C82BA" w14:textId="77777777" w:rsidR="004D1B91" w:rsidRPr="004D1B91" w:rsidRDefault="004D1B91" w:rsidP="004D1B91"/>
          <w:p w14:paraId="78BF3D89" w14:textId="77777777" w:rsidR="004D1B91" w:rsidRDefault="004D1B91" w:rsidP="004D1B91">
            <w:pPr>
              <w:rPr>
                <w:b w:val="0"/>
                <w:bCs/>
                <w:sz w:val="22"/>
              </w:rPr>
            </w:pPr>
          </w:p>
          <w:p w14:paraId="6F9A6939" w14:textId="77777777" w:rsidR="004D1B91" w:rsidRDefault="004D1B91" w:rsidP="004D1B91">
            <w:pPr>
              <w:rPr>
                <w:b w:val="0"/>
                <w:bCs/>
                <w:sz w:val="22"/>
              </w:rPr>
            </w:pPr>
          </w:p>
          <w:p w14:paraId="59B45770" w14:textId="77777777" w:rsidR="002E72EC" w:rsidRDefault="002E72EC" w:rsidP="004D1B91">
            <w:pPr>
              <w:tabs>
                <w:tab w:val="left" w:pos="290"/>
              </w:tabs>
              <w:jc w:val="left"/>
              <w:rPr>
                <w:bCs/>
              </w:rPr>
            </w:pPr>
          </w:p>
          <w:p w14:paraId="79425117" w14:textId="550C7369" w:rsidR="004D1B91" w:rsidRPr="004D1B91" w:rsidRDefault="004D1B91" w:rsidP="004D1B91">
            <w:pPr>
              <w:tabs>
                <w:tab w:val="left" w:pos="290"/>
              </w:tabs>
              <w:jc w:val="left"/>
              <w:rPr>
                <w:b w:val="0"/>
                <w:bCs/>
                <w:sz w:val="22"/>
              </w:rPr>
            </w:pPr>
            <w:r w:rsidRPr="004D1B91">
              <w:rPr>
                <w:b w:val="0"/>
                <w:bCs/>
                <w:sz w:val="22"/>
              </w:rPr>
              <w:t>Question box</w:t>
            </w:r>
          </w:p>
        </w:tc>
      </w:tr>
      <w:bookmarkEnd w:id="0"/>
    </w:tbl>
    <w:p w14:paraId="792E768E" w14:textId="77777777" w:rsidR="004F56A6" w:rsidRDefault="004F56A6" w:rsidP="009A7CE4">
      <w:pPr>
        <w:ind w:left="0" w:right="-15" w:firstLine="0"/>
        <w:jc w:val="both"/>
      </w:pPr>
    </w:p>
    <w:p w14:paraId="06871DA0" w14:textId="77777777" w:rsidR="004F56A6" w:rsidRDefault="009A7CE4">
      <w:pPr>
        <w:ind w:left="3" w:firstLine="0"/>
        <w:jc w:val="left"/>
      </w:pPr>
      <w:r>
        <w:rPr>
          <w:rFonts w:ascii="Times New Roman" w:eastAsia="Times New Roman" w:hAnsi="Times New Roman" w:cs="Times New Roman"/>
          <w:b w:val="0"/>
          <w:sz w:val="24"/>
        </w:rPr>
        <w:t xml:space="preserve"> </w:t>
      </w:r>
    </w:p>
    <w:p w14:paraId="0888448B" w14:textId="77777777" w:rsidR="004F56A6" w:rsidRDefault="009A7CE4" w:rsidP="009A7CE4">
      <w:pPr>
        <w:ind w:right="-15"/>
        <w:jc w:val="center"/>
      </w:pPr>
      <w:r>
        <w:t xml:space="preserve"> </w:t>
      </w:r>
    </w:p>
    <w:p w14:paraId="6EBA2B8F" w14:textId="77777777" w:rsidR="004F56A6" w:rsidRDefault="004F56A6">
      <w:pPr>
        <w:ind w:left="3" w:firstLine="0"/>
        <w:jc w:val="left"/>
      </w:pPr>
    </w:p>
    <w:p w14:paraId="77260D73" w14:textId="77777777" w:rsidR="004F56A6" w:rsidRDefault="004F56A6">
      <w:pPr>
        <w:ind w:left="0" w:right="367" w:firstLine="0"/>
      </w:pPr>
    </w:p>
    <w:sectPr w:rsidR="004F56A6">
      <w:pgSz w:w="23820" w:h="16841" w:orient="landscape"/>
      <w:pgMar w:top="1136" w:right="271" w:bottom="13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84C0C"/>
    <w:multiLevelType w:val="hybridMultilevel"/>
    <w:tmpl w:val="653E6F98"/>
    <w:lvl w:ilvl="0" w:tplc="AD7AC48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BEDEA4">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B4476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2AAE36">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F8B324">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6C4818">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C8B782">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8A3F40">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03EB82A">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7076DD"/>
    <w:multiLevelType w:val="hybridMultilevel"/>
    <w:tmpl w:val="923A2D9C"/>
    <w:lvl w:ilvl="0" w:tplc="17B4D0AA">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62D508">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0A1B84">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64DA10">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0AA588">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B0D1F2">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0A3442">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BA0AA0">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98B916">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E73288"/>
    <w:multiLevelType w:val="hybridMultilevel"/>
    <w:tmpl w:val="8D9AC478"/>
    <w:lvl w:ilvl="0" w:tplc="E4426D1C">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0A0254">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706DD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C309858">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A90D6">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927A60">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4ECE0A">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8E6A88">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C26A24">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3AA58A0"/>
    <w:multiLevelType w:val="hybridMultilevel"/>
    <w:tmpl w:val="3AF423BC"/>
    <w:lvl w:ilvl="0" w:tplc="BD16A4B8">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A657F6">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20DF96">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64311E">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D45E4A">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C4A7AA">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40AADA">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943FEE">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4EA402">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E3602B"/>
    <w:multiLevelType w:val="hybridMultilevel"/>
    <w:tmpl w:val="5C940DDE"/>
    <w:lvl w:ilvl="0" w:tplc="5FC45B56">
      <w:start w:val="1"/>
      <w:numFmt w:val="bullet"/>
      <w:lvlText w:val="•"/>
      <w:lvlJc w:val="left"/>
      <w:pPr>
        <w:ind w:left="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1C6034">
      <w:start w:val="1"/>
      <w:numFmt w:val="bullet"/>
      <w:lvlText w:val="o"/>
      <w:lvlJc w:val="left"/>
      <w:pPr>
        <w:ind w:left="12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140434">
      <w:start w:val="1"/>
      <w:numFmt w:val="bullet"/>
      <w:lvlText w:val="▪"/>
      <w:lvlJc w:val="left"/>
      <w:pPr>
        <w:ind w:left="19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DC7464">
      <w:start w:val="1"/>
      <w:numFmt w:val="bullet"/>
      <w:lvlText w:val="•"/>
      <w:lvlJc w:val="left"/>
      <w:pPr>
        <w:ind w:left="2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468ACE">
      <w:start w:val="1"/>
      <w:numFmt w:val="bullet"/>
      <w:lvlText w:val="o"/>
      <w:lvlJc w:val="left"/>
      <w:pPr>
        <w:ind w:left="34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CCD66C">
      <w:start w:val="1"/>
      <w:numFmt w:val="bullet"/>
      <w:lvlText w:val="▪"/>
      <w:lvlJc w:val="left"/>
      <w:pPr>
        <w:ind w:left="41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0A818BE">
      <w:start w:val="1"/>
      <w:numFmt w:val="bullet"/>
      <w:lvlText w:val="•"/>
      <w:lvlJc w:val="left"/>
      <w:pPr>
        <w:ind w:left="4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A2FF0C">
      <w:start w:val="1"/>
      <w:numFmt w:val="bullet"/>
      <w:lvlText w:val="o"/>
      <w:lvlJc w:val="left"/>
      <w:pPr>
        <w:ind w:left="55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2621EC">
      <w:start w:val="1"/>
      <w:numFmt w:val="bullet"/>
      <w:lvlText w:val="▪"/>
      <w:lvlJc w:val="left"/>
      <w:pPr>
        <w:ind w:left="62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E40935"/>
    <w:multiLevelType w:val="hybridMultilevel"/>
    <w:tmpl w:val="CC30DB3C"/>
    <w:lvl w:ilvl="0" w:tplc="40F0AEE2">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D094DE">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DEFB90">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260A0C">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E6AAD6">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A48816">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723716">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161A0E">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14CBAA">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DD6195D"/>
    <w:multiLevelType w:val="hybridMultilevel"/>
    <w:tmpl w:val="8EC8F286"/>
    <w:lvl w:ilvl="0" w:tplc="BD4EFBAE">
      <w:start w:val="1"/>
      <w:numFmt w:val="bullet"/>
      <w:lvlText w:val="•"/>
      <w:lvlJc w:val="left"/>
      <w:pPr>
        <w:ind w:left="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3A6062">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2C82BA">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A8A71C">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94B16C">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0AB408">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74E416">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28F24E">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B08AB0">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13765E"/>
    <w:multiLevelType w:val="hybridMultilevel"/>
    <w:tmpl w:val="A29A7D5E"/>
    <w:lvl w:ilvl="0" w:tplc="E04A009E">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66C33A">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04739A">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96F084">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A82964">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2C17F8">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FC5F7A">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506AAA">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24FCA8">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9C45A1C"/>
    <w:multiLevelType w:val="hybridMultilevel"/>
    <w:tmpl w:val="7AEC35DA"/>
    <w:lvl w:ilvl="0" w:tplc="5E181B12">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2603FC">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4EF26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E2308E">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F2F4CE">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14EA44">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E0086C">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6A7786">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883AE6">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2074F58"/>
    <w:multiLevelType w:val="hybridMultilevel"/>
    <w:tmpl w:val="52E21BBC"/>
    <w:lvl w:ilvl="0" w:tplc="664E5312">
      <w:start w:val="1"/>
      <w:numFmt w:val="bullet"/>
      <w:lvlText w:val="•"/>
      <w:lvlJc w:val="left"/>
      <w:pPr>
        <w:ind w:left="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C4C7AA">
      <w:start w:val="1"/>
      <w:numFmt w:val="bullet"/>
      <w:lvlText w:val="o"/>
      <w:lvlJc w:val="left"/>
      <w:pPr>
        <w:ind w:left="12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50EA0C">
      <w:start w:val="1"/>
      <w:numFmt w:val="bullet"/>
      <w:lvlText w:val="▪"/>
      <w:lvlJc w:val="left"/>
      <w:pPr>
        <w:ind w:left="19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A27D64">
      <w:start w:val="1"/>
      <w:numFmt w:val="bullet"/>
      <w:lvlText w:val="•"/>
      <w:lvlJc w:val="left"/>
      <w:pPr>
        <w:ind w:left="2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C4143A">
      <w:start w:val="1"/>
      <w:numFmt w:val="bullet"/>
      <w:lvlText w:val="o"/>
      <w:lvlJc w:val="left"/>
      <w:pPr>
        <w:ind w:left="34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80D512">
      <w:start w:val="1"/>
      <w:numFmt w:val="bullet"/>
      <w:lvlText w:val="▪"/>
      <w:lvlJc w:val="left"/>
      <w:pPr>
        <w:ind w:left="41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8E7398">
      <w:start w:val="1"/>
      <w:numFmt w:val="bullet"/>
      <w:lvlText w:val="•"/>
      <w:lvlJc w:val="left"/>
      <w:pPr>
        <w:ind w:left="4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40C216">
      <w:start w:val="1"/>
      <w:numFmt w:val="bullet"/>
      <w:lvlText w:val="o"/>
      <w:lvlJc w:val="left"/>
      <w:pPr>
        <w:ind w:left="55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DECD48">
      <w:start w:val="1"/>
      <w:numFmt w:val="bullet"/>
      <w:lvlText w:val="▪"/>
      <w:lvlJc w:val="left"/>
      <w:pPr>
        <w:ind w:left="62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1E1246"/>
    <w:multiLevelType w:val="hybridMultilevel"/>
    <w:tmpl w:val="6EA87F2E"/>
    <w:lvl w:ilvl="0" w:tplc="93BAB2FA">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1206EC">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D2AF1E">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E88CC8">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BC5448">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26966C">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98B3FC">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328E32">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94BCAA">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35F35CF"/>
    <w:multiLevelType w:val="hybridMultilevel"/>
    <w:tmpl w:val="13B21922"/>
    <w:lvl w:ilvl="0" w:tplc="7180A442">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D2B752">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028C70">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3498EA">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D601C6">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8A4614">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5A2E80">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984A6C">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CC029C">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90B4C48"/>
    <w:multiLevelType w:val="hybridMultilevel"/>
    <w:tmpl w:val="728CCAA0"/>
    <w:lvl w:ilvl="0" w:tplc="EEA6EB3E">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D2E232">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AC0E1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F64A88">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826FBE">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72C48E">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B67F12">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C4A71A">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0EEFCA">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D9A2C88"/>
    <w:multiLevelType w:val="hybridMultilevel"/>
    <w:tmpl w:val="20162CE2"/>
    <w:lvl w:ilvl="0" w:tplc="57F6E042">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866946">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20A00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06A92A6">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2E2A42">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1EE198">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B696D4">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9AFE60">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CE6DBC">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29330A"/>
    <w:multiLevelType w:val="hybridMultilevel"/>
    <w:tmpl w:val="A3D46C9E"/>
    <w:lvl w:ilvl="0" w:tplc="4A4813EE">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7AC4EA">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BCF1B4">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467424">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AC0CD6">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ECE894">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0A6AEA">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6D8E432">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BEC594">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8D34610"/>
    <w:multiLevelType w:val="hybridMultilevel"/>
    <w:tmpl w:val="4AF277DA"/>
    <w:lvl w:ilvl="0" w:tplc="5B5C75EC">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96A496">
      <w:start w:val="1"/>
      <w:numFmt w:val="bullet"/>
      <w:lvlText w:val="o"/>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EDE5658">
      <w:start w:val="1"/>
      <w:numFmt w:val="bullet"/>
      <w:lvlText w:val="▪"/>
      <w:lvlJc w:val="left"/>
      <w:pPr>
        <w:ind w:left="16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B2C0EE2">
      <w:start w:val="1"/>
      <w:numFmt w:val="bullet"/>
      <w:lvlText w:val="•"/>
      <w:lvlJc w:val="left"/>
      <w:pPr>
        <w:ind w:left="23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4029480">
      <w:start w:val="1"/>
      <w:numFmt w:val="bullet"/>
      <w:lvlText w:val="o"/>
      <w:lvlJc w:val="left"/>
      <w:pPr>
        <w:ind w:left="305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EFA5748">
      <w:start w:val="1"/>
      <w:numFmt w:val="bullet"/>
      <w:lvlText w:val="▪"/>
      <w:lvlJc w:val="left"/>
      <w:pPr>
        <w:ind w:left="377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4FCA7A2">
      <w:start w:val="1"/>
      <w:numFmt w:val="bullet"/>
      <w:lvlText w:val="•"/>
      <w:lvlJc w:val="left"/>
      <w:pPr>
        <w:ind w:left="44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77432B0">
      <w:start w:val="1"/>
      <w:numFmt w:val="bullet"/>
      <w:lvlText w:val="o"/>
      <w:lvlJc w:val="left"/>
      <w:pPr>
        <w:ind w:left="52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582CBA0">
      <w:start w:val="1"/>
      <w:numFmt w:val="bullet"/>
      <w:lvlText w:val="▪"/>
      <w:lvlJc w:val="left"/>
      <w:pPr>
        <w:ind w:left="59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90B1EC2"/>
    <w:multiLevelType w:val="hybridMultilevel"/>
    <w:tmpl w:val="39D28EC8"/>
    <w:lvl w:ilvl="0" w:tplc="282EBB9C">
      <w:start w:val="1"/>
      <w:numFmt w:val="bullet"/>
      <w:lvlText w:val="•"/>
      <w:lvlJc w:val="left"/>
      <w:pPr>
        <w:ind w:left="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A0C17C">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BACE5E">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827CD6">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F4F6AE">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829942">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6C1E96">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74D78E">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367DE2">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70541BA"/>
    <w:multiLevelType w:val="hybridMultilevel"/>
    <w:tmpl w:val="74B23C84"/>
    <w:lvl w:ilvl="0" w:tplc="E1787DA2">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B40DF0">
      <w:start w:val="1"/>
      <w:numFmt w:val="bullet"/>
      <w:lvlText w:val="o"/>
      <w:lvlJc w:val="left"/>
      <w:pPr>
        <w:ind w:left="1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6C81B8">
      <w:start w:val="1"/>
      <w:numFmt w:val="bullet"/>
      <w:lvlText w:val="▪"/>
      <w:lvlJc w:val="left"/>
      <w:pPr>
        <w:ind w:left="1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601BE0">
      <w:start w:val="1"/>
      <w:numFmt w:val="bullet"/>
      <w:lvlText w:val="•"/>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5CB1BA">
      <w:start w:val="1"/>
      <w:numFmt w:val="bullet"/>
      <w:lvlText w:val="o"/>
      <w:lvlJc w:val="left"/>
      <w:pPr>
        <w:ind w:left="3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FCA60E">
      <w:start w:val="1"/>
      <w:numFmt w:val="bullet"/>
      <w:lvlText w:val="▪"/>
      <w:lvlJc w:val="left"/>
      <w:pPr>
        <w:ind w:left="4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7AE282">
      <w:start w:val="1"/>
      <w:numFmt w:val="bullet"/>
      <w:lvlText w:val="•"/>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844480">
      <w:start w:val="1"/>
      <w:numFmt w:val="bullet"/>
      <w:lvlText w:val="o"/>
      <w:lvlJc w:val="left"/>
      <w:pPr>
        <w:ind w:left="5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92D7FA">
      <w:start w:val="1"/>
      <w:numFmt w:val="bullet"/>
      <w:lvlText w:val="▪"/>
      <w:lvlJc w:val="left"/>
      <w:pPr>
        <w:ind w:left="62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1"/>
  </w:num>
  <w:num w:numId="3">
    <w:abstractNumId w:val="2"/>
  </w:num>
  <w:num w:numId="4">
    <w:abstractNumId w:val="3"/>
  </w:num>
  <w:num w:numId="5">
    <w:abstractNumId w:val="5"/>
  </w:num>
  <w:num w:numId="6">
    <w:abstractNumId w:val="14"/>
  </w:num>
  <w:num w:numId="7">
    <w:abstractNumId w:val="8"/>
  </w:num>
  <w:num w:numId="8">
    <w:abstractNumId w:val="17"/>
  </w:num>
  <w:num w:numId="9">
    <w:abstractNumId w:val="4"/>
  </w:num>
  <w:num w:numId="10">
    <w:abstractNumId w:val="12"/>
  </w:num>
  <w:num w:numId="11">
    <w:abstractNumId w:val="11"/>
  </w:num>
  <w:num w:numId="12">
    <w:abstractNumId w:val="10"/>
  </w:num>
  <w:num w:numId="13">
    <w:abstractNumId w:val="7"/>
  </w:num>
  <w:num w:numId="14">
    <w:abstractNumId w:val="9"/>
  </w:num>
  <w:num w:numId="15">
    <w:abstractNumId w:val="16"/>
  </w:num>
  <w:num w:numId="16">
    <w:abstractNumId w:val="15"/>
  </w:num>
  <w:num w:numId="17">
    <w:abstractNumId w:val="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6A6"/>
    <w:rsid w:val="002E72EC"/>
    <w:rsid w:val="003A3FB0"/>
    <w:rsid w:val="0040656D"/>
    <w:rsid w:val="004D1B91"/>
    <w:rsid w:val="004F56A6"/>
    <w:rsid w:val="00627645"/>
    <w:rsid w:val="006F255D"/>
    <w:rsid w:val="0080355F"/>
    <w:rsid w:val="008142C6"/>
    <w:rsid w:val="00822ED3"/>
    <w:rsid w:val="009A7CE4"/>
    <w:rsid w:val="009F63AC"/>
    <w:rsid w:val="00B715D8"/>
    <w:rsid w:val="00CE68A5"/>
    <w:rsid w:val="00DC4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03301"/>
  <w15:docId w15:val="{C41E178D-3F92-446F-8E24-DC9B8280B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ind w:left="13" w:hanging="10"/>
      <w:jc w:val="right"/>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27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598</Words>
  <Characters>3410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LANE</dc:creator>
  <cp:keywords/>
  <cp:lastModifiedBy>R Hamilton-Martin</cp:lastModifiedBy>
  <cp:revision>4</cp:revision>
  <dcterms:created xsi:type="dcterms:W3CDTF">2021-06-22T21:30:00Z</dcterms:created>
  <dcterms:modified xsi:type="dcterms:W3CDTF">2023-07-04T15:12:00Z</dcterms:modified>
</cp:coreProperties>
</file>